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0" w:rsidRDefault="00E048A7" w:rsidP="00284ABE">
      <w:pPr>
        <w:pStyle w:val="Titre1"/>
        <w:jc w:val="center"/>
      </w:pPr>
      <w:r>
        <w:t xml:space="preserve">Déclaration Hygiène et Sécurité pour la plateforme du laboratoire de </w:t>
      </w:r>
      <w:proofErr w:type="spellStart"/>
      <w:r>
        <w:t>biophotonique</w:t>
      </w:r>
      <w:proofErr w:type="spellEnd"/>
      <w:r>
        <w:t xml:space="preserve"> et pharmacologie (CNRS UMR 7213)</w:t>
      </w:r>
    </w:p>
    <w:p w:rsidR="00E048A7" w:rsidRDefault="00E048A7" w:rsidP="00284ABE">
      <w:pPr>
        <w:pStyle w:val="Sous-titre"/>
        <w:jc w:val="both"/>
      </w:pPr>
    </w:p>
    <w:p w:rsidR="00E04A0C" w:rsidRDefault="00E048A7" w:rsidP="00284ABE">
      <w:pPr>
        <w:pStyle w:val="Titre2"/>
        <w:jc w:val="both"/>
      </w:pPr>
      <w:r>
        <w:t>Je soussigné ________________ certifie avoir pris connaissance des règles de fonctionnent de la plateforme d’imagerie</w:t>
      </w:r>
      <w:r w:rsidR="00B7555C">
        <w:t xml:space="preserve"> </w:t>
      </w:r>
      <w:r w:rsidR="00E04A0C">
        <w:t>(microscope</w:t>
      </w:r>
      <w:r w:rsidR="00B7555C">
        <w:t xml:space="preserve"> </w:t>
      </w:r>
      <w:r>
        <w:t>multi-photonique</w:t>
      </w:r>
      <w:r w:rsidR="00B7555C">
        <w:t xml:space="preserve">, microscope STED, AFM Fluo, Microscope de molécule </w:t>
      </w:r>
      <w:proofErr w:type="spellStart"/>
      <w:r w:rsidR="00B7555C">
        <w:t>unique</w:t>
      </w:r>
      <w:proofErr w:type="gramStart"/>
      <w:r w:rsidR="00B7555C">
        <w:t>,</w:t>
      </w:r>
      <w:r w:rsidR="00BB587E">
        <w:t>IMIC</w:t>
      </w:r>
      <w:proofErr w:type="spellEnd"/>
      <w:proofErr w:type="gramEnd"/>
      <w:r w:rsidR="00B7555C">
        <w:t>...)</w:t>
      </w:r>
      <w:r>
        <w:t xml:space="preserve"> du laboratoire de </w:t>
      </w:r>
      <w:proofErr w:type="spellStart"/>
      <w:r>
        <w:t>Biophotonique</w:t>
      </w:r>
      <w:proofErr w:type="spellEnd"/>
      <w:r>
        <w:t xml:space="preserve"> et Pharmacologie</w:t>
      </w:r>
      <w:r w:rsidR="00E04A0C">
        <w:t>.</w:t>
      </w:r>
    </w:p>
    <w:p w:rsidR="00E048A7" w:rsidRDefault="009E6231" w:rsidP="00284ABE">
      <w:pPr>
        <w:pStyle w:val="Titre2"/>
        <w:jc w:val="both"/>
      </w:pPr>
      <w:r>
        <w:t xml:space="preserve"> Je confirme notamment avoir lu et compris les risques liés à l’utilisation de l’instrument et plus particulièrement les risques de la présence de laser de classe IV infrarouge (donc invisible à l’œil)  sur l</w:t>
      </w:r>
      <w:r w:rsidR="00B7555C">
        <w:t xml:space="preserve">es </w:t>
      </w:r>
      <w:r>
        <w:t>instrument</w:t>
      </w:r>
      <w:r w:rsidR="00B7555C">
        <w:t>s</w:t>
      </w:r>
      <w:r>
        <w:t>.</w:t>
      </w:r>
    </w:p>
    <w:p w:rsidR="009E6231" w:rsidRDefault="009E6231" w:rsidP="00284ABE">
      <w:pPr>
        <w:pStyle w:val="Sous-titre"/>
      </w:pPr>
    </w:p>
    <w:p w:rsidR="00284ABE" w:rsidRPr="00284ABE" w:rsidRDefault="00284ABE" w:rsidP="00284ABE">
      <w:pPr>
        <w:sectPr w:rsidR="00284ABE" w:rsidRPr="00284ABE" w:rsidSect="006713D8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4ABE" w:rsidRDefault="009E6231" w:rsidP="00284ABE">
      <w:pPr>
        <w:pStyle w:val="Sous-titre"/>
        <w:jc w:val="right"/>
      </w:pPr>
      <w:r>
        <w:lastRenderedPageBreak/>
        <w:t>Date et signature</w:t>
      </w:r>
      <w:r>
        <w:tab/>
      </w:r>
      <w:r>
        <w:tab/>
      </w:r>
      <w:r>
        <w:tab/>
      </w:r>
      <w:r w:rsidR="00284ABE">
        <w:tab/>
      </w:r>
      <w:r w:rsidR="00284ABE">
        <w:tab/>
        <w:t>Date et signature de l’encadrant titulaire pour les étudiants</w:t>
      </w:r>
    </w:p>
    <w:p w:rsidR="00284ABE" w:rsidRDefault="00284ABE" w:rsidP="00284ABE">
      <w:pPr>
        <w:pStyle w:val="Sous-titre"/>
      </w:pPr>
    </w:p>
    <w:p w:rsidR="009E6231" w:rsidRDefault="009E6231" w:rsidP="00284ABE">
      <w:pPr>
        <w:pStyle w:val="Sous-titre"/>
      </w:pPr>
    </w:p>
    <w:p w:rsidR="009E6231" w:rsidRPr="006713D8" w:rsidRDefault="009E6231" w:rsidP="00284ABE">
      <w:pPr>
        <w:pStyle w:val="Sous-titre"/>
        <w:rPr>
          <w:lang w:val="en-GB"/>
        </w:rPr>
      </w:pPr>
      <w:r>
        <w:tab/>
      </w:r>
      <w:r w:rsidRPr="006713D8">
        <w:rPr>
          <w:lang w:val="en-GB"/>
        </w:rPr>
        <w:t xml:space="preserve"> </w:t>
      </w:r>
      <w:r w:rsidR="00284ABE">
        <w:rPr>
          <w:noProof/>
          <w:lang w:eastAsia="fr-FR"/>
        </w:rPr>
        <w:drawing>
          <wp:inline distT="0" distB="0" distL="0" distR="0" wp14:anchorId="02DC0CC3" wp14:editId="4EE2477E">
            <wp:extent cx="6028661" cy="84981"/>
            <wp:effectExtent l="0" t="0" r="0" b="0"/>
            <wp:docPr id="1" name="Image 1" descr="C:\Users\Richert Ludovic\AppData\Local\Microsoft\Windows\Temporary Internet Files\Content.IE5\0VUFAA5H\MP9000727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ert Ludovic\AppData\Local\Microsoft\Windows\Temporary Internet Files\Content.IE5\0VUFAA5H\MP90007278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21087" cy="8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31" w:rsidRPr="006713D8" w:rsidRDefault="006713D8" w:rsidP="006713D8">
      <w:pPr>
        <w:pStyle w:val="Titre1"/>
        <w:jc w:val="center"/>
        <w:rPr>
          <w:lang w:val="en-GB"/>
        </w:rPr>
      </w:pPr>
      <w:r w:rsidRPr="006713D8">
        <w:rPr>
          <w:rFonts w:eastAsia="Times New Roman"/>
          <w:lang w:val="en" w:eastAsia="fr-FR"/>
        </w:rPr>
        <w:t>Health and Safety Statement for (UMR 7213 CNRS) multi-photon imaging platform</w:t>
      </w:r>
      <w:r>
        <w:rPr>
          <w:rFonts w:eastAsia="Times New Roman"/>
          <w:lang w:val="en" w:eastAsia="fr-FR"/>
        </w:rPr>
        <w:t xml:space="preserve"> at the </w:t>
      </w:r>
      <w:r w:rsidRPr="006713D8">
        <w:rPr>
          <w:rFonts w:eastAsia="Times New Roman"/>
          <w:lang w:val="en" w:eastAsia="fr-FR"/>
        </w:rPr>
        <w:t xml:space="preserve">laboratory </w:t>
      </w:r>
      <w:r>
        <w:rPr>
          <w:rFonts w:eastAsia="Times New Roman"/>
          <w:lang w:val="en" w:eastAsia="fr-FR"/>
        </w:rPr>
        <w:t xml:space="preserve">of </w:t>
      </w:r>
      <w:proofErr w:type="spellStart"/>
      <w:r>
        <w:rPr>
          <w:rFonts w:eastAsia="Times New Roman"/>
          <w:lang w:val="en" w:eastAsia="fr-FR"/>
        </w:rPr>
        <w:t>biophotonic</w:t>
      </w:r>
      <w:proofErr w:type="spellEnd"/>
      <w:r>
        <w:rPr>
          <w:rFonts w:eastAsia="Times New Roman"/>
          <w:lang w:val="en" w:eastAsia="fr-FR"/>
        </w:rPr>
        <w:t xml:space="preserve"> and </w:t>
      </w:r>
      <w:r w:rsidRPr="006713D8">
        <w:rPr>
          <w:rFonts w:eastAsia="Times New Roman"/>
          <w:lang w:val="en" w:eastAsia="fr-FR"/>
        </w:rPr>
        <w:t>pharmacology</w:t>
      </w:r>
    </w:p>
    <w:p w:rsidR="00284ABE" w:rsidRDefault="00284ABE">
      <w:pPr>
        <w:jc w:val="both"/>
        <w:rPr>
          <w:lang w:val="en-GB"/>
        </w:rPr>
      </w:pPr>
    </w:p>
    <w:p w:rsidR="003E0469" w:rsidRPr="006713D8" w:rsidRDefault="003E0469">
      <w:pPr>
        <w:jc w:val="both"/>
        <w:rPr>
          <w:lang w:val="en-GB"/>
        </w:rPr>
      </w:pPr>
    </w:p>
    <w:p w:rsidR="00284ABE" w:rsidRDefault="00E96165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I hereby</w:t>
      </w:r>
      <w:r w:rsidR="003E0469"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_________________</w:t>
      </w:r>
      <w:r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certify that I have read the rules work </w:t>
      </w:r>
      <w:r w:rsid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of </w:t>
      </w:r>
      <w:r w:rsidR="00BB4B2F"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the imaging</w:t>
      </w:r>
      <w:r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platform </w:t>
      </w:r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(Multi-photon microscope, STED </w:t>
      </w:r>
      <w:proofErr w:type="spellStart"/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miscoscope</w:t>
      </w:r>
      <w:proofErr w:type="spellEnd"/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, AFM </w:t>
      </w:r>
      <w:proofErr w:type="spellStart"/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Fluo</w:t>
      </w:r>
      <w:proofErr w:type="spellEnd"/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, Single molecule Microscope</w:t>
      </w:r>
      <w:proofErr w:type="gramStart"/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,</w:t>
      </w:r>
      <w:r w:rsidR="00BB587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IMIC</w:t>
      </w:r>
      <w:bookmarkStart w:id="0" w:name="_GoBack"/>
      <w:bookmarkEnd w:id="0"/>
      <w:proofErr w:type="gramEnd"/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...) </w:t>
      </w:r>
      <w:r w:rsid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and </w:t>
      </w:r>
      <w:r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I confirm having read and understood </w:t>
      </w:r>
      <w:r w:rsidR="003E0469"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including </w:t>
      </w:r>
      <w:r w:rsid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the </w:t>
      </w:r>
      <w:r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risks related to the use</w:t>
      </w:r>
      <w:r w:rsid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s</w:t>
      </w:r>
      <w:r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of the instrument and more particularly the risk of the presence of class IV laser infrared (therefore invisible to the eye) on the instrument</w:t>
      </w:r>
      <w:r w:rsidR="00B755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s</w:t>
      </w:r>
      <w:r w:rsidRPr="003E04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.</w:t>
      </w:r>
    </w:p>
    <w:p w:rsidR="003E0469" w:rsidRDefault="003E0469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</w:p>
    <w:p w:rsidR="003E0469" w:rsidRPr="003E0469" w:rsidRDefault="003E0469" w:rsidP="003E0469">
      <w:pPr>
        <w:jc w:val="righ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</w:pPr>
      <w:r w:rsidRPr="003E046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  <w:t>Date and signature</w:t>
      </w:r>
      <w:r w:rsidRPr="003E046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  <w:tab/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  <w:tab/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  <w:tab/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  <w:tab/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  <w:tab/>
        <w:t xml:space="preserve">       </w:t>
      </w:r>
      <w:r w:rsidRPr="003E046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GB"/>
        </w:rPr>
        <w:t>Date and signature of the supervisor holds for students</w:t>
      </w:r>
    </w:p>
    <w:p w:rsidR="00284ABE" w:rsidRPr="006713D8" w:rsidRDefault="00284ABE">
      <w:pPr>
        <w:jc w:val="both"/>
        <w:rPr>
          <w:lang w:val="en-GB"/>
        </w:rPr>
      </w:pPr>
    </w:p>
    <w:sectPr w:rsidR="00284ABE" w:rsidRPr="006713D8" w:rsidSect="00284A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FB" w:rsidRDefault="00726EFB" w:rsidP="006713D8">
      <w:pPr>
        <w:spacing w:after="0" w:line="240" w:lineRule="auto"/>
      </w:pPr>
      <w:r>
        <w:separator/>
      </w:r>
    </w:p>
  </w:endnote>
  <w:endnote w:type="continuationSeparator" w:id="0">
    <w:p w:rsidR="00726EFB" w:rsidRDefault="00726EFB" w:rsidP="0067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FB" w:rsidRDefault="00726EFB" w:rsidP="006713D8">
      <w:pPr>
        <w:spacing w:after="0" w:line="240" w:lineRule="auto"/>
      </w:pPr>
      <w:r>
        <w:separator/>
      </w:r>
    </w:p>
  </w:footnote>
  <w:footnote w:type="continuationSeparator" w:id="0">
    <w:p w:rsidR="00726EFB" w:rsidRDefault="00726EFB" w:rsidP="0067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D8" w:rsidRDefault="006713D8">
    <w:pPr>
      <w:pStyle w:val="En-tte"/>
    </w:pPr>
    <w:r>
      <w:t>Nom :</w:t>
    </w:r>
  </w:p>
  <w:p w:rsidR="006713D8" w:rsidRDefault="006713D8">
    <w:pPr>
      <w:pStyle w:val="En-tte"/>
    </w:pPr>
    <w: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A7"/>
    <w:rsid w:val="0013121B"/>
    <w:rsid w:val="00284ABE"/>
    <w:rsid w:val="003E0469"/>
    <w:rsid w:val="00472DC4"/>
    <w:rsid w:val="006713D8"/>
    <w:rsid w:val="00726EFB"/>
    <w:rsid w:val="007E7237"/>
    <w:rsid w:val="0088393F"/>
    <w:rsid w:val="009328D0"/>
    <w:rsid w:val="009E6231"/>
    <w:rsid w:val="00AE54D0"/>
    <w:rsid w:val="00B7555C"/>
    <w:rsid w:val="00BB4B2F"/>
    <w:rsid w:val="00BB587E"/>
    <w:rsid w:val="00E048A7"/>
    <w:rsid w:val="00E04A0C"/>
    <w:rsid w:val="00E3445A"/>
    <w:rsid w:val="00E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4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84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4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84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84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4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84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A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3D8"/>
  </w:style>
  <w:style w:type="paragraph" w:styleId="Pieddepage">
    <w:name w:val="footer"/>
    <w:basedOn w:val="Normal"/>
    <w:link w:val="PieddepageCar"/>
    <w:uiPriority w:val="99"/>
    <w:unhideWhenUsed/>
    <w:rsid w:val="0067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3D8"/>
  </w:style>
  <w:style w:type="character" w:customStyle="1" w:styleId="hps">
    <w:name w:val="hps"/>
    <w:basedOn w:val="Policepardfaut"/>
    <w:rsid w:val="003E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4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84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4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84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84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4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84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A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3D8"/>
  </w:style>
  <w:style w:type="paragraph" w:styleId="Pieddepage">
    <w:name w:val="footer"/>
    <w:basedOn w:val="Normal"/>
    <w:link w:val="PieddepageCar"/>
    <w:uiPriority w:val="99"/>
    <w:unhideWhenUsed/>
    <w:rsid w:val="0067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3D8"/>
  </w:style>
  <w:style w:type="character" w:customStyle="1" w:styleId="hps">
    <w:name w:val="hps"/>
    <w:basedOn w:val="Policepardfaut"/>
    <w:rsid w:val="003E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UMR 7213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Richert</dc:creator>
  <cp:lastModifiedBy>Ludovic Richert</cp:lastModifiedBy>
  <cp:revision>6</cp:revision>
  <dcterms:created xsi:type="dcterms:W3CDTF">2014-10-17T08:17:00Z</dcterms:created>
  <dcterms:modified xsi:type="dcterms:W3CDTF">2014-11-17T16:56:00Z</dcterms:modified>
</cp:coreProperties>
</file>